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1F1A9A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99005794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11953"/>
      </w:tblGrid>
      <w:tr w:rsidR="007D46CF" w:rsidRPr="002F59D1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FD17C6" w:rsidRDefault="00913D00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913D00">
              <w:rPr>
                <w:rFonts w:eastAsia="Times New Roman" w:cstheme="minorHAnsi"/>
                <w:b/>
                <w:bCs/>
                <w:lang w:val="en-US" w:eastAsia="de-DE"/>
              </w:rPr>
              <w:t>Post-doctoral Researcher in Epidemiology</w:t>
            </w:r>
          </w:p>
        </w:tc>
      </w:tr>
      <w:tr w:rsidR="007D46CF" w:rsidRPr="002F59D1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2F59D1" w:rsidRDefault="00BA36B6" w:rsidP="00F7764B">
            <w:pPr>
              <w:rPr>
                <w:rFonts w:eastAsia="Times New Roman" w:cstheme="minorHAnsi"/>
                <w:b/>
                <w:bCs/>
                <w:lang w:val="en-GB" w:eastAsia="de-DE"/>
              </w:rPr>
            </w:pPr>
            <w:r w:rsidRPr="002F59D1">
              <w:rPr>
                <w:rFonts w:eastAsia="Times New Roman" w:cstheme="minorHAnsi"/>
                <w:b/>
                <w:bCs/>
                <w:lang w:val="en-GB" w:eastAsia="de-DE"/>
              </w:rPr>
              <w:t>Heidelberg University Hospital</w:t>
            </w:r>
          </w:p>
          <w:p w:rsidR="00BA36B6" w:rsidRDefault="00BA36B6" w:rsidP="00F7764B">
            <w:pPr>
              <w:rPr>
                <w:rFonts w:eastAsia="Times New Roman" w:cstheme="minorHAnsi"/>
                <w:b/>
                <w:bCs/>
                <w:lang w:val="en-GB"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val="en-GB" w:eastAsia="de-DE"/>
              </w:rPr>
              <w:t>Heidelberg Institute of Global Health</w:t>
            </w:r>
          </w:p>
          <w:p w:rsidR="00BA36B6" w:rsidRPr="00BA36B6" w:rsidRDefault="00BA36B6" w:rsidP="00F7764B">
            <w:pPr>
              <w:rPr>
                <w:rFonts w:eastAsia="Times New Roman" w:cstheme="minorHAnsi"/>
                <w:b/>
                <w:bCs/>
                <w:lang w:val="en-GB"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val="en-GB" w:eastAsia="de-DE"/>
              </w:rPr>
              <w:t>Research Group Epidemiology of Transition.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BA36B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Heidelberg 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BA36B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TV-L 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BA36B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full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-time </w:t>
            </w:r>
          </w:p>
        </w:tc>
      </w:tr>
      <w:tr w:rsidR="007D46CF" w:rsidRPr="002F59D1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BA36B6" w:rsidRDefault="00BA36B6" w:rsidP="00F7764B">
            <w:pPr>
              <w:rPr>
                <w:rFonts w:eastAsia="Times New Roman" w:cstheme="minorHAnsi"/>
                <w:b/>
                <w:bCs/>
                <w:lang w:val="en-GB"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val="en-GB" w:eastAsia="de-DE"/>
              </w:rPr>
              <w:t>1 year with the option of further extension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BA36B6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eastAsia="de-DE"/>
              </w:rPr>
              <w:t>31.01.2022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BA36B6" w:rsidRDefault="00BA36B6" w:rsidP="00BA36B6">
            <w:pPr>
              <w:tabs>
                <w:tab w:val="left" w:pos="900"/>
              </w:tabs>
              <w:rPr>
                <w:rFonts w:eastAsia="Times New Roman" w:cstheme="minorHAnsi"/>
                <w:b/>
                <w:bCs/>
                <w:lang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eastAsia="de-DE"/>
              </w:rPr>
              <w:t xml:space="preserve">Annett Messy </w:t>
            </w:r>
          </w:p>
          <w:p w:rsidR="007D46CF" w:rsidRPr="00FD17C6" w:rsidRDefault="00BA36B6" w:rsidP="00BA36B6">
            <w:pPr>
              <w:tabs>
                <w:tab w:val="left" w:pos="900"/>
              </w:tabs>
              <w:rPr>
                <w:rFonts w:eastAsia="Times New Roman" w:cstheme="minorHAnsi"/>
                <w:b/>
                <w:bCs/>
                <w:lang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eastAsia="de-DE"/>
              </w:rPr>
              <w:t>annett.messy@uni-heidelberg.de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ab/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BA36B6" w:rsidRDefault="00BA36B6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eastAsia="de-DE"/>
              </w:rPr>
              <w:t xml:space="preserve">apl. Prof. Dr. Volker Winkler </w:t>
            </w:r>
          </w:p>
          <w:p w:rsidR="007D46CF" w:rsidRPr="00FD17C6" w:rsidRDefault="00BA36B6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eastAsia="de-DE"/>
              </w:rPr>
              <w:t>volker.winkler@uni-heidelberg.de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BA36B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BA36B6">
              <w:rPr>
                <w:rFonts w:eastAsia="Times New Roman" w:cstheme="minorHAnsi"/>
                <w:b/>
                <w:bCs/>
                <w:lang w:eastAsia="de-DE"/>
              </w:rPr>
              <w:t>18.11.2021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lastRenderedPageBreak/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Default="001F1A9A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BA36B6" w:rsidRPr="00B30B98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https://karriere.klinikum.uni-heidelberg.de/index.php?ac=jobad&amp;code=VCnmRxZUHgSJM%2BxCSMWm1g5qrfGLwpczC0D%2BehDy5ask4Ih3h451QQ%3D%3D</w:t>
              </w:r>
            </w:hyperlink>
          </w:p>
          <w:p w:rsidR="00BA36B6" w:rsidRPr="00FD17C6" w:rsidRDefault="00BA36B6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4831572-476A-4FCD-A5EB-3AE5426B7C5D}"/>
    <w:docVar w:name="dgnword-eventsink" w:val="2063526503776"/>
  </w:docVars>
  <w:rsids>
    <w:rsidRoot w:val="00F7764B"/>
    <w:rsid w:val="0006452D"/>
    <w:rsid w:val="001F1A9A"/>
    <w:rsid w:val="002A3B44"/>
    <w:rsid w:val="002B249E"/>
    <w:rsid w:val="002F59D1"/>
    <w:rsid w:val="007D46CF"/>
    <w:rsid w:val="00913D00"/>
    <w:rsid w:val="00933ECC"/>
    <w:rsid w:val="00BA36B6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3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riere.klinikum.uni-heidelberg.de/index.php?ac=jobad&amp;code=VCnmRxZUHgSJM%2BxCSMWm1g5qrfGLwpczC0D%2BehDy5ask4Ih3h451Q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fuer Epidemiologie und Med. Biometrie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2021-11-21T12:17:00Z</dcterms:created>
  <dcterms:modified xsi:type="dcterms:W3CDTF">2021-11-21T12:17:00Z</dcterms:modified>
</cp:coreProperties>
</file>