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FE5527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22076893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765"/>
        <w:gridCol w:w="11632"/>
      </w:tblGrid>
      <w:tr w:rsidR="007D46CF" w:rsidRPr="00FD17C6" w:rsidTr="005E57B7">
        <w:tc>
          <w:tcPr>
            <w:tcW w:w="1765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8016" w:type="dxa"/>
          </w:tcPr>
          <w:p w:rsidR="007D46CF" w:rsidRPr="00201282" w:rsidRDefault="00201282" w:rsidP="007B3DB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201282">
              <w:rPr>
                <w:rFonts w:eastAsia="Times New Roman" w:cstheme="minorHAnsi"/>
                <w:b/>
                <w:bCs/>
                <w:lang w:eastAsia="de-DE"/>
              </w:rPr>
              <w:t>Wissenschaftliche Koordination de</w:t>
            </w:r>
            <w:r w:rsidR="007B3DB5">
              <w:rPr>
                <w:rFonts w:eastAsia="Times New Roman" w:cstheme="minorHAnsi"/>
                <w:b/>
                <w:bCs/>
                <w:lang w:eastAsia="de-DE"/>
              </w:rPr>
              <w:t>r</w:t>
            </w:r>
            <w:r w:rsidRPr="00201282">
              <w:rPr>
                <w:rFonts w:eastAsia="Times New Roman" w:cstheme="minorHAnsi"/>
                <w:b/>
                <w:bCs/>
                <w:lang w:eastAsia="de-DE"/>
              </w:rPr>
              <w:t xml:space="preserve"> Masterstudieng</w:t>
            </w:r>
            <w:r w:rsidR="007B3DB5">
              <w:rPr>
                <w:rFonts w:eastAsia="Times New Roman" w:cstheme="minorHAnsi"/>
                <w:b/>
                <w:bCs/>
                <w:lang w:eastAsia="de-DE"/>
              </w:rPr>
              <w:t>änge</w:t>
            </w:r>
            <w:r w:rsidRPr="00201282">
              <w:rPr>
                <w:rFonts w:eastAsia="Times New Roman" w:cstheme="minorHAnsi"/>
                <w:b/>
                <w:bCs/>
                <w:lang w:eastAsia="de-DE"/>
              </w:rPr>
              <w:t xml:space="preserve"> E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pidemiologie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7D46CF" w:rsidRPr="00FD17C6" w:rsidRDefault="0020128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Universitätsmedizin Mainz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7D46CF" w:rsidRPr="00FD17C6" w:rsidRDefault="0020128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Mainz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7D46CF" w:rsidRPr="00FD17C6" w:rsidRDefault="0020128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TVL-E13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7D46CF" w:rsidRPr="00FD17C6" w:rsidRDefault="0020128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50%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7D46CF" w:rsidRPr="00FD17C6" w:rsidRDefault="0020128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zunächst befristet auf 2 Jahre, Option auf Verlängerung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7D46CF" w:rsidRPr="00FD17C6" w:rsidRDefault="0020128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10.9.2022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7D46CF" w:rsidRPr="00FD17C6" w:rsidRDefault="00201282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Prof. Dr. Susanne Singer</w:t>
            </w:r>
          </w:p>
        </w:tc>
      </w:tr>
      <w:tr w:rsidR="007D46CF" w:rsidRPr="00FD17C6" w:rsidTr="005E57B7">
        <w:tc>
          <w:tcPr>
            <w:tcW w:w="1765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5E57B7" w:rsidRDefault="005E57B7" w:rsidP="00201282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Wir suchen eine Person mit Freude an der Lehre, am besten mit Erfahrung in Epidemiologie</w:t>
            </w:r>
          </w:p>
          <w:p w:rsidR="005E57B7" w:rsidRDefault="005E57B7" w:rsidP="00201282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und/oder Biometrie. </w:t>
            </w:r>
          </w:p>
          <w:p w:rsidR="005E57B7" w:rsidRDefault="005E57B7" w:rsidP="00201282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5E57B7" w:rsidRDefault="005E57B7" w:rsidP="00201282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Ihre Aufgaben sind: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Kommunikation mit Studierenden und Dozierenden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Organisation und Durchführung von Prüfungen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Public Relations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(Re-)Akkreditierung der Studiengänge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Inhaltliche Koordination der Lehrmodule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Evaluation der Lehrmodule (in Zusammenarbeit mit dem Zentrum Qualitätssicherung)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Einwerbung von Mitteln zur Finanzierung des weiterbildenden Studienganges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Internationale und nationale Kooperationsbeziehungen mit Partneruniversitäten</w:t>
            </w:r>
            <w:r>
              <w:rPr>
                <w:rFonts w:ascii="Arial" w:hAnsi="Arial" w:cs="Arial"/>
                <w:sz w:val="20"/>
                <w:szCs w:val="20"/>
              </w:rPr>
              <w:t xml:space="preserve"> pflegen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E57B7">
              <w:rPr>
                <w:rFonts w:ascii="Arial" w:hAnsi="Arial" w:cs="Arial"/>
                <w:sz w:val="20"/>
                <w:szCs w:val="20"/>
              </w:rPr>
              <w:t>und aufbauen</w:t>
            </w:r>
          </w:p>
          <w:p w:rsidR="005E57B7" w:rsidRPr="005E57B7" w:rsidRDefault="005E57B7" w:rsidP="005E57B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lang w:eastAsia="de-DE"/>
              </w:rPr>
            </w:pPr>
            <w:r w:rsidRPr="005E57B7">
              <w:rPr>
                <w:rFonts w:ascii="Arial" w:hAnsi="Arial" w:cs="Arial"/>
                <w:sz w:val="20"/>
                <w:szCs w:val="20"/>
              </w:rPr>
              <w:t>Unterricht in Epidemiologie</w:t>
            </w:r>
          </w:p>
          <w:p w:rsidR="005E57B7" w:rsidRDefault="005E57B7" w:rsidP="00201282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201282" w:rsidRDefault="005E57B7" w:rsidP="00201282">
            <w:pPr>
              <w:rPr>
                <w:color w:val="1F497D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Bitte online bewerben (Link siehe unten)</w:t>
            </w:r>
          </w:p>
          <w:p w:rsidR="007D46CF" w:rsidRPr="00FD17C6" w:rsidRDefault="007B3DB5" w:rsidP="00201282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Referenzcode: 50147621</w:t>
            </w:r>
          </w:p>
        </w:tc>
      </w:tr>
      <w:tr w:rsidR="00FD17C6" w:rsidRPr="00FD17C6" w:rsidTr="005E57B7">
        <w:tc>
          <w:tcPr>
            <w:tcW w:w="1765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lastRenderedPageBreak/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FD17C6" w:rsidRPr="00FD17C6" w:rsidRDefault="0020128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15.08.2022</w:t>
            </w:r>
          </w:p>
        </w:tc>
      </w:tr>
      <w:tr w:rsidR="002A3B44" w:rsidRPr="00FD17C6" w:rsidTr="005E57B7">
        <w:tc>
          <w:tcPr>
            <w:tcW w:w="1765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8016" w:type="dxa"/>
          </w:tcPr>
          <w:p w:rsidR="00201282" w:rsidRDefault="00FE5527" w:rsidP="00201282">
            <w:pPr>
              <w:rPr>
                <w:color w:val="1F497D"/>
              </w:rPr>
            </w:pPr>
            <w:hyperlink r:id="rId7" w:history="1">
              <w:r w:rsidR="00201282">
                <w:rPr>
                  <w:rStyle w:val="Hyperlink"/>
                </w:rPr>
                <w:t>https://bewerbung.unimedizin-mainz.de/sap/bc/webdynpro/sap/hrrcf_a_posting_apply_ext?POST_INST_GUID=00155D17B9221EED8690546E9584FB7F&amp;SAP-WD-CONFIGID=ZHRRCF_A_POSTING_APPLY_EXT#</w:t>
              </w:r>
            </w:hyperlink>
          </w:p>
          <w:p w:rsidR="002A3B44" w:rsidRPr="00FD17C6" w:rsidRDefault="002A3B44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F40"/>
    <w:multiLevelType w:val="hybridMultilevel"/>
    <w:tmpl w:val="2F94852C"/>
    <w:lvl w:ilvl="0" w:tplc="B9047C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01282"/>
    <w:rsid w:val="002A3B44"/>
    <w:rsid w:val="002B249E"/>
    <w:rsid w:val="005E57B7"/>
    <w:rsid w:val="007B3DB5"/>
    <w:rsid w:val="007D46CF"/>
    <w:rsid w:val="00933ECC"/>
    <w:rsid w:val="00C650F8"/>
    <w:rsid w:val="00F7764B"/>
    <w:rsid w:val="00F90443"/>
    <w:rsid w:val="00FD17C6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werbung.unimedizin-mainz.de/sap/bc/webdynpro/sap/hrrcf_a_posting_apply_ext?POST_INST_GUID=00155D17B9221EED8690546E9584FB7F&amp;SAP-WD-CONFIGID=ZHRRCF_A_POSTING_APPLY_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2022-08-15T11:55:00Z</dcterms:created>
  <dcterms:modified xsi:type="dcterms:W3CDTF">2022-08-15T11:55:00Z</dcterms:modified>
</cp:coreProperties>
</file>